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21"/>
        <w:bidiVisual/>
        <w:tblW w:w="14743" w:type="dxa"/>
        <w:tblLayout w:type="fixed"/>
        <w:tblLook w:val="04A0" w:firstRow="1" w:lastRow="0" w:firstColumn="1" w:lastColumn="0" w:noHBand="0" w:noVBand="1"/>
      </w:tblPr>
      <w:tblGrid>
        <w:gridCol w:w="1263"/>
        <w:gridCol w:w="1005"/>
        <w:gridCol w:w="3118"/>
        <w:gridCol w:w="1985"/>
        <w:gridCol w:w="2126"/>
        <w:gridCol w:w="1418"/>
        <w:gridCol w:w="2268"/>
        <w:gridCol w:w="1560"/>
      </w:tblGrid>
      <w:tr w:rsidR="00434ED2" w:rsidTr="00434ED2">
        <w:trPr>
          <w:trHeight w:val="713"/>
        </w:trPr>
        <w:tc>
          <w:tcPr>
            <w:tcW w:w="2268" w:type="dxa"/>
            <w:gridSpan w:val="2"/>
            <w:vMerge w:val="restart"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نوع محصول</w:t>
            </w:r>
          </w:p>
        </w:tc>
        <w:tc>
          <w:tcPr>
            <w:tcW w:w="3118" w:type="dxa"/>
            <w:vMerge w:val="restart"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</w:p>
        </w:tc>
        <w:tc>
          <w:tcPr>
            <w:tcW w:w="9357" w:type="dxa"/>
            <w:gridSpan w:val="5"/>
            <w:tcBorders>
              <w:bottom w:val="single" w:sz="2" w:space="0" w:color="000000" w:themeColor="text1"/>
            </w:tcBorders>
          </w:tcPr>
          <w:p w:rsidR="00434ED2" w:rsidRPr="00434ED2" w:rsidRDefault="00434ED2" w:rsidP="00434ED2">
            <w:pPr>
              <w:tabs>
                <w:tab w:val="left" w:pos="3657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سطوح تصمیم گیری</w:t>
            </w:r>
          </w:p>
        </w:tc>
      </w:tr>
      <w:tr w:rsidR="00434ED2" w:rsidTr="00434ED2">
        <w:trPr>
          <w:trHeight w:val="668"/>
        </w:trPr>
        <w:tc>
          <w:tcPr>
            <w:tcW w:w="2268" w:type="dxa"/>
            <w:gridSpan w:val="2"/>
            <w:vMerge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Merge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2" w:space="0" w:color="000000" w:themeColor="text1"/>
            </w:tcBorders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مدیر بازرگانی</w:t>
            </w:r>
          </w:p>
        </w:tc>
        <w:tc>
          <w:tcPr>
            <w:tcW w:w="2126" w:type="dxa"/>
            <w:tcBorders>
              <w:top w:val="single" w:sz="2" w:space="0" w:color="000000" w:themeColor="text1"/>
            </w:tcBorders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کمیسیون معاملات</w:t>
            </w:r>
          </w:p>
        </w:tc>
        <w:tc>
          <w:tcPr>
            <w:tcW w:w="1418" w:type="dxa"/>
            <w:tcBorders>
              <w:top w:val="single" w:sz="2" w:space="0" w:color="000000" w:themeColor="text1"/>
            </w:tcBorders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مدیر عامل</w:t>
            </w:r>
          </w:p>
        </w:tc>
        <w:tc>
          <w:tcPr>
            <w:tcW w:w="2268" w:type="dxa"/>
            <w:tcBorders>
              <w:top w:val="single" w:sz="2" w:space="0" w:color="000000" w:themeColor="text1"/>
            </w:tcBorders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هیات تولید کنندگان</w:t>
            </w:r>
          </w:p>
        </w:tc>
        <w:tc>
          <w:tcPr>
            <w:tcW w:w="1560" w:type="dxa"/>
            <w:tcBorders>
              <w:top w:val="single" w:sz="2" w:space="0" w:color="000000" w:themeColor="text1"/>
            </w:tcBorders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هیات مدیره</w:t>
            </w:r>
          </w:p>
        </w:tc>
      </w:tr>
      <w:tr w:rsidR="00434ED2" w:rsidTr="00FA652E">
        <w:tc>
          <w:tcPr>
            <w:tcW w:w="2268" w:type="dxa"/>
            <w:gridSpan w:val="2"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مواد اولیه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  <w:tc>
          <w:tcPr>
            <w:tcW w:w="2126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تایید</w:t>
            </w:r>
          </w:p>
        </w:tc>
        <w:tc>
          <w:tcPr>
            <w:tcW w:w="1418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34ED2" w:rsidRPr="00434ED2" w:rsidRDefault="00434ED2" w:rsidP="00FA652E">
            <w:pPr>
              <w:shd w:val="clear" w:color="auto" w:fill="F2F2F2" w:themeFill="background1" w:themeFillShade="F2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A652E">
              <w:rPr>
                <w:rFonts w:cs="B Nazanin" w:hint="cs"/>
                <w:sz w:val="28"/>
                <w:szCs w:val="28"/>
                <w:shd w:val="clear" w:color="auto" w:fill="F2F2F2" w:themeFill="background1" w:themeFillShade="F2"/>
                <w:rtl/>
              </w:rPr>
              <w:t>-------------</w:t>
            </w:r>
          </w:p>
        </w:tc>
        <w:tc>
          <w:tcPr>
            <w:tcW w:w="1560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تنفیذ</w:t>
            </w:r>
          </w:p>
        </w:tc>
      </w:tr>
      <w:tr w:rsidR="00434ED2" w:rsidTr="00FA652E">
        <w:trPr>
          <w:trHeight w:val="70"/>
        </w:trPr>
        <w:tc>
          <w:tcPr>
            <w:tcW w:w="2268" w:type="dxa"/>
            <w:gridSpan w:val="2"/>
            <w:vMerge w:val="restart"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محصول نهایی</w:t>
            </w:r>
          </w:p>
        </w:tc>
        <w:tc>
          <w:tcPr>
            <w:tcW w:w="3118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هیات تولید کنندگان وجود دارد</w:t>
            </w:r>
          </w:p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</w:t>
            </w:r>
          </w:p>
        </w:tc>
        <w:tc>
          <w:tcPr>
            <w:tcW w:w="2268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</w:tr>
      <w:tr w:rsidR="00434ED2" w:rsidTr="00FA652E">
        <w:trPr>
          <w:trHeight w:val="894"/>
        </w:trPr>
        <w:tc>
          <w:tcPr>
            <w:tcW w:w="2268" w:type="dxa"/>
            <w:gridSpan w:val="2"/>
            <w:vMerge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هیات</w:t>
            </w:r>
            <w:r w:rsidRPr="00434ED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34ED2">
              <w:rPr>
                <w:rFonts w:cs="B Nazanin" w:hint="cs"/>
                <w:sz w:val="28"/>
                <w:szCs w:val="28"/>
                <w:rtl/>
              </w:rPr>
              <w:t>تولید</w:t>
            </w:r>
            <w:r w:rsidRPr="00434ED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34ED2">
              <w:rPr>
                <w:rFonts w:cs="B Nazanin" w:hint="cs"/>
                <w:sz w:val="28"/>
                <w:szCs w:val="28"/>
                <w:rtl/>
              </w:rPr>
              <w:t>کنندگان</w:t>
            </w:r>
            <w:r w:rsidRPr="00434ED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34ED2">
              <w:rPr>
                <w:rFonts w:cs="B Nazanin" w:hint="cs"/>
                <w:sz w:val="28"/>
                <w:szCs w:val="28"/>
                <w:rtl/>
              </w:rPr>
              <w:t>وجود</w:t>
            </w:r>
            <w:r w:rsidRPr="00434ED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34ED2">
              <w:rPr>
                <w:rFonts w:cs="B Nazanin" w:hint="cs"/>
                <w:sz w:val="28"/>
                <w:szCs w:val="28"/>
                <w:rtl/>
              </w:rPr>
              <w:t>دارد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  <w:tc>
          <w:tcPr>
            <w:tcW w:w="2126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تایید</w:t>
            </w:r>
          </w:p>
        </w:tc>
        <w:tc>
          <w:tcPr>
            <w:tcW w:w="1418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---------------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</w:tr>
      <w:tr w:rsidR="00434ED2" w:rsidTr="00FA652E">
        <w:tc>
          <w:tcPr>
            <w:tcW w:w="2268" w:type="dxa"/>
            <w:gridSpan w:val="2"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مواد ضایعاتی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--------------</w:t>
            </w:r>
          </w:p>
        </w:tc>
        <w:tc>
          <w:tcPr>
            <w:tcW w:w="1985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تایید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---------------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</w:tr>
      <w:tr w:rsidR="00434ED2" w:rsidTr="00FA652E">
        <w:trPr>
          <w:trHeight w:val="720"/>
        </w:trPr>
        <w:tc>
          <w:tcPr>
            <w:tcW w:w="1263" w:type="dxa"/>
            <w:vMerge w:val="restart"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سایر اقلام غیر سرمایه ای و اموال منقول</w:t>
            </w:r>
          </w:p>
        </w:tc>
        <w:tc>
          <w:tcPr>
            <w:tcW w:w="1005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جزئی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--------------</w:t>
            </w:r>
          </w:p>
        </w:tc>
        <w:tc>
          <w:tcPr>
            <w:tcW w:w="1985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تایید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---------------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</w:tr>
      <w:tr w:rsidR="00434ED2" w:rsidTr="00FA652E">
        <w:trPr>
          <w:trHeight w:val="784"/>
        </w:trPr>
        <w:tc>
          <w:tcPr>
            <w:tcW w:w="1263" w:type="dxa"/>
            <w:vMerge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--------------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  <w:tc>
          <w:tcPr>
            <w:tcW w:w="2126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تایید</w:t>
            </w:r>
          </w:p>
        </w:tc>
        <w:tc>
          <w:tcPr>
            <w:tcW w:w="1418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---------------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</w:tr>
      <w:tr w:rsidR="00434ED2" w:rsidTr="00FA652E">
        <w:tc>
          <w:tcPr>
            <w:tcW w:w="1263" w:type="dxa"/>
            <w:vMerge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b/>
                <w:bCs/>
                <w:sz w:val="28"/>
                <w:szCs w:val="28"/>
                <w:rtl/>
              </w:rPr>
              <w:t>عمده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  <w:tc>
          <w:tcPr>
            <w:tcW w:w="2126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تایید</w:t>
            </w:r>
          </w:p>
        </w:tc>
        <w:tc>
          <w:tcPr>
            <w:tcW w:w="1418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---------------</w:t>
            </w:r>
          </w:p>
        </w:tc>
        <w:tc>
          <w:tcPr>
            <w:tcW w:w="1560" w:type="dxa"/>
          </w:tcPr>
          <w:p w:rsidR="00434ED2" w:rsidRPr="00434ED2" w:rsidRDefault="00434ED2" w:rsidP="00434ED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34ED2">
              <w:rPr>
                <w:rFonts w:cs="B Nazanin" w:hint="cs"/>
                <w:sz w:val="28"/>
                <w:szCs w:val="28"/>
                <w:rtl/>
              </w:rPr>
              <w:t>تنفیذ</w:t>
            </w:r>
          </w:p>
        </w:tc>
      </w:tr>
    </w:tbl>
    <w:p w:rsidR="00E656DF" w:rsidRPr="00434ED2" w:rsidRDefault="00434ED2">
      <w:pPr>
        <w:rPr>
          <w:rFonts w:cs="B Nazanin"/>
          <w:b/>
          <w:bCs/>
          <w:sz w:val="28"/>
          <w:szCs w:val="28"/>
          <w:rtl/>
        </w:rPr>
      </w:pPr>
      <w:r w:rsidRPr="00434ED2">
        <w:rPr>
          <w:rFonts w:cs="B Nazanin" w:hint="cs"/>
          <w:b/>
          <w:bCs/>
          <w:sz w:val="28"/>
          <w:szCs w:val="28"/>
          <w:rtl/>
        </w:rPr>
        <w:t xml:space="preserve">فروش محصولات </w:t>
      </w:r>
    </w:p>
    <w:p w:rsidR="00B32F00" w:rsidRPr="00434ED2" w:rsidRDefault="00434ED2">
      <w:pPr>
        <w:rPr>
          <w:rFonts w:cs="B Nazanin"/>
          <w:sz w:val="24"/>
          <w:szCs w:val="24"/>
          <w:rtl/>
        </w:rPr>
      </w:pPr>
      <w:r w:rsidRPr="00434ED2">
        <w:rPr>
          <w:rFonts w:cs="B Nazanin" w:hint="cs"/>
          <w:sz w:val="24"/>
          <w:szCs w:val="24"/>
          <w:rtl/>
        </w:rPr>
        <w:t xml:space="preserve">سایر اقلام غیر سرمایه ای شامل :راکد ، مازاد ، ضایعات </w:t>
      </w:r>
    </w:p>
    <w:p w:rsidR="00537C78" w:rsidRDefault="00537C78">
      <w:pPr>
        <w:rPr>
          <w:rtl/>
        </w:rPr>
      </w:pPr>
    </w:p>
    <w:p w:rsidR="00537C78" w:rsidRDefault="00537C78">
      <w:pPr>
        <w:rPr>
          <w:rtl/>
        </w:rPr>
      </w:pPr>
    </w:p>
    <w:p w:rsidR="00537C78" w:rsidRPr="00FF15C0" w:rsidRDefault="00FF15C0" w:rsidP="00FF15C0">
      <w:pPr>
        <w:rPr>
          <w:rFonts w:cs="B Nazanin"/>
          <w:b/>
          <w:bCs/>
          <w:sz w:val="28"/>
          <w:szCs w:val="28"/>
          <w:rtl/>
        </w:rPr>
      </w:pPr>
      <w:r w:rsidRPr="00FF15C0">
        <w:rPr>
          <w:rFonts w:cs="B Nazanin" w:hint="cs"/>
          <w:b/>
          <w:bCs/>
          <w:sz w:val="28"/>
          <w:szCs w:val="28"/>
          <w:rtl/>
        </w:rPr>
        <w:t xml:space="preserve">خرید اقلام غیر سرمایه ای </w:t>
      </w:r>
    </w:p>
    <w:tbl>
      <w:tblPr>
        <w:tblStyle w:val="TableGrid"/>
        <w:tblpPr w:leftFromText="180" w:rightFromText="180" w:vertAnchor="text" w:tblpY="340"/>
        <w:bidiVisual/>
        <w:tblW w:w="0" w:type="auto"/>
        <w:tblLook w:val="04A0" w:firstRow="1" w:lastRow="0" w:firstColumn="1" w:lastColumn="0" w:noHBand="0" w:noVBand="1"/>
      </w:tblPr>
      <w:tblGrid>
        <w:gridCol w:w="1733"/>
        <w:gridCol w:w="2410"/>
        <w:gridCol w:w="1931"/>
        <w:gridCol w:w="2025"/>
        <w:gridCol w:w="2025"/>
        <w:gridCol w:w="2025"/>
        <w:gridCol w:w="2025"/>
      </w:tblGrid>
      <w:tr w:rsidR="00FF15C0" w:rsidRPr="00FF15C0" w:rsidTr="00FF15C0">
        <w:trPr>
          <w:trHeight w:val="383"/>
        </w:trPr>
        <w:tc>
          <w:tcPr>
            <w:tcW w:w="1733" w:type="dxa"/>
            <w:vMerge w:val="restart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سطح معامله</w:t>
            </w:r>
          </w:p>
        </w:tc>
        <w:tc>
          <w:tcPr>
            <w:tcW w:w="2410" w:type="dxa"/>
            <w:vMerge w:val="restart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سقف معامله - ریال</w:t>
            </w:r>
          </w:p>
        </w:tc>
        <w:tc>
          <w:tcPr>
            <w:tcW w:w="1931" w:type="dxa"/>
            <w:vMerge w:val="restart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</w:p>
        </w:tc>
        <w:tc>
          <w:tcPr>
            <w:tcW w:w="8100" w:type="dxa"/>
            <w:gridSpan w:val="4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سطوح تصمیم گیری</w:t>
            </w:r>
          </w:p>
        </w:tc>
      </w:tr>
      <w:tr w:rsidR="00FF15C0" w:rsidRPr="00FF15C0" w:rsidTr="00FF15C0">
        <w:trPr>
          <w:trHeight w:val="382"/>
        </w:trPr>
        <w:tc>
          <w:tcPr>
            <w:tcW w:w="1733" w:type="dxa"/>
            <w:vMerge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1" w:type="dxa"/>
            <w:vMerge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مدیر بازرگانی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کمیسیون معاملات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مدیر عامل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هیات مدیره</w:t>
            </w:r>
          </w:p>
        </w:tc>
      </w:tr>
      <w:tr w:rsidR="00FF15C0" w:rsidRPr="00FF15C0" w:rsidTr="00FA652E">
        <w:trPr>
          <w:trHeight w:val="648"/>
        </w:trPr>
        <w:tc>
          <w:tcPr>
            <w:tcW w:w="1733" w:type="dxa"/>
          </w:tcPr>
          <w:p w:rsidR="00FF15C0" w:rsidRPr="00FF15C0" w:rsidRDefault="00FF15C0" w:rsidP="00FA652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جزئی</w:t>
            </w:r>
          </w:p>
        </w:tc>
        <w:tc>
          <w:tcPr>
            <w:tcW w:w="2410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000/000/10</w:t>
            </w:r>
          </w:p>
        </w:tc>
        <w:tc>
          <w:tcPr>
            <w:tcW w:w="1931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تائید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</w:t>
            </w:r>
            <w:r w:rsidRPr="00FA652E">
              <w:rPr>
                <w:rFonts w:cs="B Nazanin" w:hint="cs"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Pr="00FF15C0">
              <w:rPr>
                <w:rFonts w:cs="B Nazanin" w:hint="cs"/>
                <w:sz w:val="28"/>
                <w:szCs w:val="28"/>
                <w:rtl/>
              </w:rPr>
              <w:t>---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</w:t>
            </w:r>
          </w:p>
        </w:tc>
      </w:tr>
      <w:tr w:rsidR="00FF15C0" w:rsidRPr="00FF15C0" w:rsidTr="00FA652E">
        <w:trPr>
          <w:trHeight w:val="405"/>
        </w:trPr>
        <w:tc>
          <w:tcPr>
            <w:tcW w:w="1733" w:type="dxa"/>
            <w:vMerge w:val="restart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410" w:type="dxa"/>
            <w:vMerge w:val="restart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000/000/200</w:t>
            </w:r>
          </w:p>
        </w:tc>
        <w:tc>
          <w:tcPr>
            <w:tcW w:w="1931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3 استعلام کتبی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تائید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</w:tr>
      <w:tr w:rsidR="00FF15C0" w:rsidRPr="00FF15C0" w:rsidTr="00FA652E">
        <w:trPr>
          <w:trHeight w:val="424"/>
        </w:trPr>
        <w:tc>
          <w:tcPr>
            <w:tcW w:w="1733" w:type="dxa"/>
            <w:vMerge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931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کمتر از 3 استعلام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FF15C0">
              <w:rPr>
                <w:rFonts w:cs="B Nazanin" w:hint="cs"/>
                <w:sz w:val="28"/>
                <w:szCs w:val="28"/>
                <w:rtl/>
              </w:rPr>
              <w:t>تائید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</w:tr>
      <w:tr w:rsidR="00FF15C0" w:rsidRPr="00FF15C0" w:rsidTr="00FA652E">
        <w:trPr>
          <w:trHeight w:val="441"/>
        </w:trPr>
        <w:tc>
          <w:tcPr>
            <w:tcW w:w="1733" w:type="dxa"/>
            <w:vMerge w:val="restart"/>
          </w:tcPr>
          <w:p w:rsidR="00FF15C0" w:rsidRPr="00FF15C0" w:rsidRDefault="00FF15C0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عمده</w:t>
            </w:r>
          </w:p>
        </w:tc>
        <w:tc>
          <w:tcPr>
            <w:tcW w:w="2410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000/000/000/1</w:t>
            </w:r>
          </w:p>
        </w:tc>
        <w:tc>
          <w:tcPr>
            <w:tcW w:w="1931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هر تعداد استعلام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تائید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</w:tr>
      <w:tr w:rsidR="00FF15C0" w:rsidRPr="00FF15C0" w:rsidTr="00FA652E">
        <w:trPr>
          <w:trHeight w:val="431"/>
        </w:trPr>
        <w:tc>
          <w:tcPr>
            <w:tcW w:w="1733" w:type="dxa"/>
            <w:vMerge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بیش از 000/000/000/1</w:t>
            </w:r>
          </w:p>
        </w:tc>
        <w:tc>
          <w:tcPr>
            <w:tcW w:w="1931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هر تعداد استعلام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تائید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025" w:type="dxa"/>
          </w:tcPr>
          <w:p w:rsidR="00FF15C0" w:rsidRPr="00FF15C0" w:rsidRDefault="00FF15C0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تنفیذ</w:t>
            </w:r>
          </w:p>
        </w:tc>
      </w:tr>
    </w:tbl>
    <w:p w:rsidR="00434ED2" w:rsidRPr="00FF15C0" w:rsidRDefault="00434ED2" w:rsidP="00FF15C0">
      <w:pPr>
        <w:tabs>
          <w:tab w:val="left" w:pos="3240"/>
          <w:tab w:val="left" w:pos="5813"/>
          <w:tab w:val="center" w:pos="6979"/>
        </w:tabs>
        <w:rPr>
          <w:rFonts w:cs="B Nazanin"/>
          <w:b/>
          <w:bCs/>
          <w:sz w:val="28"/>
          <w:szCs w:val="28"/>
        </w:rPr>
      </w:pPr>
      <w:r w:rsidRPr="00FF15C0">
        <w:rPr>
          <w:rFonts w:cs="B Nazanin" w:hint="cs"/>
          <w:b/>
          <w:bCs/>
          <w:sz w:val="28"/>
          <w:szCs w:val="28"/>
          <w:rtl/>
        </w:rPr>
        <w:t>خرید اقلام سرمایه ای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3"/>
        <w:gridCol w:w="2316"/>
        <w:gridCol w:w="2025"/>
        <w:gridCol w:w="2025"/>
        <w:gridCol w:w="2025"/>
        <w:gridCol w:w="2025"/>
        <w:gridCol w:w="2025"/>
      </w:tblGrid>
      <w:tr w:rsidR="00434ED2" w:rsidRPr="00FF15C0" w:rsidTr="00FA652E">
        <w:trPr>
          <w:trHeight w:val="618"/>
        </w:trPr>
        <w:tc>
          <w:tcPr>
            <w:tcW w:w="1733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جزئی</w:t>
            </w:r>
          </w:p>
          <w:p w:rsidR="00806638" w:rsidRPr="00FF15C0" w:rsidRDefault="00806638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6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000/000/10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---------------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تائید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--------------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--------------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</w:t>
            </w:r>
          </w:p>
        </w:tc>
      </w:tr>
      <w:tr w:rsidR="00434ED2" w:rsidRPr="00FF15C0" w:rsidTr="00FA652E">
        <w:trPr>
          <w:trHeight w:val="487"/>
        </w:trPr>
        <w:tc>
          <w:tcPr>
            <w:tcW w:w="1733" w:type="dxa"/>
            <w:vMerge w:val="restart"/>
          </w:tcPr>
          <w:p w:rsidR="00434ED2" w:rsidRPr="00FF15C0" w:rsidRDefault="00806638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2316" w:type="dxa"/>
            <w:vMerge w:val="restart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000/000/200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3 استعلام کتبی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تائید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--------------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تنفیذ</w:t>
            </w:r>
          </w:p>
        </w:tc>
      </w:tr>
      <w:tr w:rsidR="00434ED2" w:rsidRPr="00FF15C0" w:rsidTr="00FA652E">
        <w:trPr>
          <w:trHeight w:val="421"/>
        </w:trPr>
        <w:tc>
          <w:tcPr>
            <w:tcW w:w="1733" w:type="dxa"/>
            <w:vMerge/>
          </w:tcPr>
          <w:p w:rsidR="00434ED2" w:rsidRPr="00FF15C0" w:rsidRDefault="00434ED2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6" w:type="dxa"/>
            <w:vMerge/>
          </w:tcPr>
          <w:p w:rsidR="00434ED2" w:rsidRPr="00FF15C0" w:rsidRDefault="00434ED2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کمتر از 3 استعلام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--------------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تائید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تنفیذ</w:t>
            </w:r>
          </w:p>
        </w:tc>
      </w:tr>
      <w:tr w:rsidR="00434ED2" w:rsidRPr="00FF15C0" w:rsidTr="00FA652E">
        <w:tc>
          <w:tcPr>
            <w:tcW w:w="1733" w:type="dxa"/>
          </w:tcPr>
          <w:p w:rsidR="00806638" w:rsidRPr="00FF15C0" w:rsidRDefault="00FA652E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عمده</w:t>
            </w:r>
          </w:p>
          <w:p w:rsidR="00434ED2" w:rsidRPr="00FF15C0" w:rsidRDefault="00434ED2" w:rsidP="00FF15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6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بیش از 000/000/200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مناقصه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--------------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تشخیص نوع مناقصه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تصویب</w:t>
            </w:r>
          </w:p>
        </w:tc>
        <w:tc>
          <w:tcPr>
            <w:tcW w:w="2025" w:type="dxa"/>
          </w:tcPr>
          <w:p w:rsidR="00434ED2" w:rsidRPr="00FF15C0" w:rsidRDefault="00806638" w:rsidP="00FF1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F15C0">
              <w:rPr>
                <w:rFonts w:cs="B Nazanin" w:hint="cs"/>
                <w:sz w:val="28"/>
                <w:szCs w:val="28"/>
                <w:rtl/>
              </w:rPr>
              <w:t>تنفیذ</w:t>
            </w:r>
          </w:p>
        </w:tc>
      </w:tr>
    </w:tbl>
    <w:p w:rsidR="00434ED2" w:rsidRPr="00434ED2" w:rsidRDefault="00434ED2" w:rsidP="00434ED2"/>
    <w:sectPr w:rsidR="00434ED2" w:rsidRPr="00434ED2" w:rsidSect="00B32F00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00"/>
    <w:rsid w:val="00215656"/>
    <w:rsid w:val="00352A72"/>
    <w:rsid w:val="00434ED2"/>
    <w:rsid w:val="0051393B"/>
    <w:rsid w:val="00537C78"/>
    <w:rsid w:val="00690B26"/>
    <w:rsid w:val="00806638"/>
    <w:rsid w:val="00955CE8"/>
    <w:rsid w:val="00A77650"/>
    <w:rsid w:val="00B32F00"/>
    <w:rsid w:val="00B71119"/>
    <w:rsid w:val="00FA652E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32F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32F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AAE4-452F-43FC-9307-62998547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8</cp:revision>
  <cp:lastPrinted>2014-08-11T11:29:00Z</cp:lastPrinted>
  <dcterms:created xsi:type="dcterms:W3CDTF">2014-07-14T10:50:00Z</dcterms:created>
  <dcterms:modified xsi:type="dcterms:W3CDTF">2014-08-11T11:33:00Z</dcterms:modified>
</cp:coreProperties>
</file>